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5"/>
        <w:ind w:left="107"/>
      </w:pPr>
      <w:r>
        <w:rPr/>
        <w:t>Levy</w:t>
      </w:r>
      <w:r>
        <w:rPr>
          <w:spacing w:val="-3"/>
        </w:rPr>
        <w:t> </w:t>
      </w:r>
      <w:r>
        <w:rPr/>
        <w:t>County, </w:t>
      </w:r>
      <w:r>
        <w:rPr>
          <w:spacing w:val="-5"/>
        </w:rPr>
        <w:t>FL</w:t>
      </w:r>
    </w:p>
    <w:p>
      <w:pPr>
        <w:spacing w:line="240" w:lineRule="auto" w:before="6"/>
        <w:rPr>
          <w:rFonts w:ascii="Calibri"/>
          <w:sz w:val="32"/>
        </w:rPr>
      </w:pPr>
      <w:r>
        <w:rPr/>
        <w:br w:type="column"/>
      </w:r>
      <w:r>
        <w:rPr>
          <w:rFonts w:ascii="Calibri"/>
          <w:sz w:val="32"/>
        </w:rPr>
      </w:r>
    </w:p>
    <w:p>
      <w:pPr>
        <w:pStyle w:val="Title"/>
      </w:pPr>
      <w:r>
        <w:rPr/>
        <w:t>Active</w:t>
      </w:r>
      <w:r>
        <w:rPr>
          <w:spacing w:val="-8"/>
        </w:rPr>
        <w:t> </w:t>
      </w:r>
      <w:r>
        <w:rPr/>
        <w:t>Initiative</w:t>
      </w:r>
      <w:r>
        <w:rPr>
          <w:spacing w:val="-7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Summary</w:t>
      </w:r>
      <w:r>
        <w:rPr>
          <w:spacing w:val="-10"/>
        </w:rPr>
        <w:t> </w:t>
      </w:r>
      <w:r>
        <w:rPr/>
        <w:t>Report</w:t>
      </w:r>
      <w:r>
        <w:rPr>
          <w:spacing w:val="-6"/>
        </w:rPr>
        <w:t> </w:t>
      </w:r>
      <w:r>
        <w:rPr/>
        <w:t>December</w:t>
      </w:r>
      <w:r>
        <w:rPr>
          <w:spacing w:val="-6"/>
        </w:rPr>
        <w:t> </w:t>
      </w:r>
      <w:r>
        <w:rPr/>
        <w:t>1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December</w:t>
      </w:r>
      <w:r>
        <w:rPr>
          <w:spacing w:val="-9"/>
        </w:rPr>
        <w:t> </w:t>
      </w:r>
      <w:r>
        <w:rPr/>
        <w:t>7,</w:t>
      </w:r>
      <w:r>
        <w:rPr>
          <w:spacing w:val="-6"/>
        </w:rPr>
        <w:t> </w:t>
      </w:r>
      <w:r>
        <w:rPr>
          <w:spacing w:val="-4"/>
        </w:rPr>
        <w:t>2021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20160" w:h="12240" w:orient="landscape"/>
          <w:pgMar w:header="478" w:footer="494" w:top="980" w:bottom="680" w:left="900" w:right="2920"/>
          <w:pgNumType w:start="1"/>
          <w:cols w:num="2" w:equalWidth="0">
            <w:col w:w="1544" w:space="482"/>
            <w:col w:w="14314"/>
          </w:cols>
        </w:sectPr>
      </w:pPr>
    </w:p>
    <w:p>
      <w:pPr>
        <w:spacing w:line="240" w:lineRule="auto" w:before="2" w:after="1"/>
        <w:rPr>
          <w:b/>
          <w:sz w:val="14"/>
        </w:rPr>
      </w:pPr>
    </w:p>
    <w:tbl>
      <w:tblPr>
        <w:tblW w:w="0" w:type="auto"/>
        <w:jc w:val="left"/>
        <w:tblInd w:w="1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13-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Recognized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Protected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Limits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Barriers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Electricity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tolls 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approved by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voters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15-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ADULTS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CANNABIS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589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58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7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Regulate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Marijuana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Manner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Similar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Alcohol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Establish</w:t>
            </w:r>
          </w:p>
          <w:p>
            <w:pPr>
              <w:pStyle w:val="TableParagraph"/>
              <w:spacing w:line="240" w:lineRule="auto" w:before="26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Age,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Licensing,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Restrictions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53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53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53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>
        <w:trPr>
          <w:trHeight w:val="56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40" w:lineRule="auto"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16-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citations 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 light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cameras </w:t>
            </w:r>
            <w:r>
              <w:rPr>
                <w:spacing w:val="-5"/>
                <w:sz w:val="24"/>
              </w:rPr>
              <w:t>or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speed </w:t>
            </w:r>
            <w:r>
              <w:rPr>
                <w:spacing w:val="-2"/>
                <w:sz w:val="24"/>
              </w:rPr>
              <w:t>cameras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40" w:lineRule="auto"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40" w:lineRule="auto"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40" w:lineRule="auto"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Expanded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Marijuana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1531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Marijuana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Plants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Marijuana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Patients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Provide Medicaid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Coverage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Eligible Low-Income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Adults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Prohibits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possession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defined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assault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weapons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>
        <w:trPr>
          <w:trHeight w:val="56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40" w:lineRule="auto"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drivers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paying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parking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ticket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fines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40" w:lineRule="auto"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40" w:lineRule="auto"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40" w:lineRule="auto"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Voters Vote in Primary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United States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House</w:t>
            </w:r>
          </w:p>
          <w:p>
            <w:pPr>
              <w:pStyle w:val="TableParagraph"/>
              <w:spacing w:line="253" w:lineRule="exact" w:before="20"/>
              <w:ind w:left="4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Representatives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76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20-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Ranked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Elections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Clean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76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Wetlands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Road</w:t>
            </w:r>
            <w:r>
              <w:rPr>
                <w:b/>
                <w:spacing w:val="-2"/>
                <w:sz w:val="24"/>
              </w:rPr>
              <w:t> Expansion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 Iconic Species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Protection</w:t>
            </w:r>
          </w:p>
        </w:tc>
        <w:tc>
          <w:tcPr>
            <w:tcW w:w="1531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20160" w:h="12240" w:orient="landscape"/>
          <w:pgMar w:header="478" w:footer="494" w:top="980" w:bottom="680" w:left="900" w:right="2920"/>
        </w:sectPr>
      </w:pPr>
    </w:p>
    <w:p>
      <w:pPr>
        <w:pStyle w:val="BodyText"/>
        <w:spacing w:before="25"/>
        <w:ind w:left="107"/>
      </w:pPr>
      <w:r>
        <w:rPr/>
        <w:pict>
          <v:shape style="position:absolute;margin-left:101.98999pt;margin-top:4.513620pt;width:724.8pt;height:149.6pt;mso-position-horizontal-relative:page;mso-position-vertical-relative:paragraph;z-index:1572864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7801"/>
                    <w:gridCol w:w="1531"/>
                    <w:gridCol w:w="1435"/>
                    <w:gridCol w:w="2676"/>
                  </w:tblGrid>
                  <w:tr>
                    <w:trPr>
                      <w:trHeight w:val="284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17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spacing w:val="-24"/>
                            <w:position w:val="10"/>
                            <w:sz w:val="22"/>
                          </w:rPr>
                          <w:t>y,</w:t>
                        </w:r>
                        <w:r>
                          <w:rPr>
                            <w:rFonts w:ascii="Calibri"/>
                            <w:spacing w:val="11"/>
                            <w:position w:val="1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4"/>
                            <w:position w:val="10"/>
                            <w:sz w:val="22"/>
                          </w:rPr>
                          <w:t>F</w:t>
                        </w:r>
                        <w:r>
                          <w:rPr>
                            <w:b/>
                            <w:spacing w:val="-24"/>
                            <w:sz w:val="24"/>
                          </w:rPr>
                          <w:t>2</w:t>
                        </w:r>
                        <w:r>
                          <w:rPr>
                            <w:rFonts w:ascii="Calibri"/>
                            <w:spacing w:val="-24"/>
                            <w:position w:val="10"/>
                            <w:sz w:val="22"/>
                          </w:rPr>
                          <w:t>L</w:t>
                        </w:r>
                        <w:r>
                          <w:rPr>
                            <w:b/>
                            <w:spacing w:val="-24"/>
                            <w:sz w:val="24"/>
                          </w:rPr>
                          <w:t>1-07</w:t>
                        </w:r>
                      </w:p>
                    </w:tc>
                    <w:tc>
                      <w:tcPr>
                        <w:tcW w:w="780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Captive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Wildlife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Hunting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Ban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676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032" w:type="dxa"/>
                        <w:shd w:val="clear" w:color="auto" w:fill="D9D9D9"/>
                      </w:tcPr>
                      <w:p>
                        <w:pPr>
                          <w:pStyle w:val="TableParagraph"/>
                          <w:ind w:right="17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21-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80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64" w:lineRule="exact"/>
                          <w:ind w:left="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Affordable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Housing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Protects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affordable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housing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funds</w:t>
                        </w:r>
                      </w:p>
                    </w:tc>
                    <w:tc>
                      <w:tcPr>
                        <w:tcW w:w="1531" w:type="dxa"/>
                        <w:shd w:val="clear" w:color="auto" w:fill="D9D9D9"/>
                      </w:tcPr>
                      <w:p>
                        <w:pPr>
                          <w:pStyle w:val="TableParagraph"/>
                          <w:ind w:left="253" w:right="2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906</w:t>
                        </w:r>
                      </w:p>
                    </w:tc>
                    <w:tc>
                      <w:tcPr>
                        <w:tcW w:w="1435" w:type="dxa"/>
                        <w:shd w:val="clear" w:color="auto" w:fill="D9D9D9"/>
                      </w:tcPr>
                      <w:p>
                        <w:pPr>
                          <w:pStyle w:val="TableParagraph"/>
                          <w:ind w:left="135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453</w:t>
                        </w:r>
                      </w:p>
                    </w:tc>
                    <w:tc>
                      <w:tcPr>
                        <w:tcW w:w="2676" w:type="dxa"/>
                        <w:shd w:val="clear" w:color="auto" w:fill="D9D9D9"/>
                      </w:tcPr>
                      <w:p>
                        <w:pPr>
                          <w:pStyle w:val="TableParagraph"/>
                          <w:ind w:right="1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453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21-</w:t>
                        </w:r>
                        <w:r>
                          <w:rPr>
                            <w:spacing w:val="-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80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Cabinet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Reorganization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Amednment;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Commissioner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Education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rPr>
                            <w:rFonts w:ascii="Calibri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7" w:lineRule="exact"/>
                          <w:ind w:right="17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21-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780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Calibri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Authorizes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sports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event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betting;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betting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revenues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taxed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rPr>
                            <w:rFonts w:ascii="Calibri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7" w:lineRule="exact"/>
                          <w:ind w:left="253" w:right="2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rPr>
                            <w:rFonts w:ascii="Calibri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7" w:lineRule="exact"/>
                          <w:ind w:left="135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2676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rPr>
                            <w:rFonts w:ascii="Calibri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7" w:lineRule="exact"/>
                          <w:ind w:right="11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50" w:lineRule="exact"/>
                          <w:ind w:right="1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21-</w:t>
                        </w:r>
                        <w:r>
                          <w:rPr>
                            <w:spacing w:val="-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80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50" w:lineRule="exact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Freedom to Pray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Together</w:t>
                        </w:r>
                      </w:p>
                    </w:tc>
                    <w:tc>
                      <w:tcPr>
                        <w:tcW w:w="153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7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1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21-</w:t>
                        </w:r>
                        <w:r>
                          <w:rPr>
                            <w:spacing w:val="-5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80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Authorizes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Limited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 New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Casinos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17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21-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780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Limited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Authorization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Casino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Gaming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ind w:left="253" w:right="2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915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ind w:left="135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408</w:t>
                        </w:r>
                      </w:p>
                    </w:tc>
                    <w:tc>
                      <w:tcPr>
                        <w:tcW w:w="2676" w:type="dxa"/>
                      </w:tcPr>
                      <w:p>
                        <w:pPr>
                          <w:pStyle w:val="TableParagraph"/>
                          <w:ind w:right="1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507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40" w:lineRule="auto" w:before="7"/>
                          <w:rPr>
                            <w:rFonts w:ascii="Calibri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exact"/>
                          <w:ind w:right="1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21-</w:t>
                        </w:r>
                        <w:r>
                          <w:rPr>
                            <w:spacing w:val="-5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801" w:type="dxa"/>
                      </w:tcPr>
                      <w:p>
                        <w:pPr>
                          <w:pStyle w:val="TableParagraph"/>
                          <w:spacing w:line="240" w:lineRule="auto" w:before="7"/>
                          <w:rPr>
                            <w:rFonts w:ascii="Calibri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exact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Legalizes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Personal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Use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 Marijuana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Adults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Twenty-One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Older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Levy</w:t>
      </w:r>
      <w:r>
        <w:rPr>
          <w:spacing w:val="1"/>
        </w:rPr>
        <w:t> </w:t>
      </w:r>
      <w:r>
        <w:rPr>
          <w:spacing w:val="-2"/>
        </w:rPr>
        <w:t>Count</w:t>
      </w:r>
    </w:p>
    <w:sectPr>
      <w:headerReference w:type="default" r:id="rId7"/>
      <w:footerReference w:type="default" r:id="rId8"/>
      <w:pgSz w:w="20160" w:h="12240" w:orient="landscape"/>
      <w:pgMar w:header="478" w:footer="494" w:top="980" w:bottom="680" w:left="90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0.360001pt;margin-top:576.320007pt;width:50pt;height:13.05pt;mso-position-horizontal-relative:page;mso-position-vertical-relative:page;z-index:-16023040" type="#_x0000_t202" id="docshape2" filled="false" stroked="false">
          <v:textbox inset="0,0,0,0">
            <w:txbxContent>
              <w:p>
                <w:pPr>
                  <w:pStyle w:val="BodyText"/>
                  <w:spacing w:line="245" w:lineRule="exact"/>
                </w:pPr>
                <w:r>
                  <w:rPr>
                    <w:spacing w:val="-2"/>
                  </w:rPr>
                  <w:t>12/7/2021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14pt;margin-top:576.320007pt;width:43.7pt;height:13.05pt;mso-position-horizontal-relative:page;mso-position-vertical-relative:page;z-index:-16022528" type="#_x0000_t202" id="docshape3" filled="false" stroked="false">
          <v:textbox inset="0,0,0,0">
            <w:txbxContent>
              <w:p>
                <w:pPr>
                  <w:pStyle w:val="BodyText"/>
                  <w:spacing w:line="245" w:lineRule="exact"/>
                </w:pPr>
                <w:r>
                  <w:rPr/>
                  <w:t>Pg.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0.360001pt;margin-top:576.320007pt;width:50pt;height:13.05pt;mso-position-horizontal-relative:page;mso-position-vertical-relative:page;z-index:-16021504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</w:pPr>
                <w:r>
                  <w:rPr>
                    <w:spacing w:val="-2"/>
                  </w:rPr>
                  <w:t>12/7/2021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14pt;margin-top:576.320007pt;width:43.7pt;height:13.05pt;mso-position-horizontal-relative:page;mso-position-vertical-relative:page;z-index:-16020992" type="#_x0000_t202" id="docshape6" filled="false" stroked="false">
          <v:textbox inset="0,0,0,0">
            <w:txbxContent>
              <w:p>
                <w:pPr>
                  <w:pStyle w:val="BodyText"/>
                  <w:spacing w:line="245" w:lineRule="exact"/>
                </w:pPr>
                <w:r>
                  <w:rPr/>
                  <w:t>Pg.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of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400002pt;margin-top:22.879999pt;width:104.1pt;height:27.6pt;mso-position-horizontal-relative:page;mso-position-vertical-relative:page;z-index:-16023552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</w:pPr>
                <w:r>
                  <w:rPr/>
                  <w:t>Tammy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2"/>
                  </w:rPr>
                  <w:t>Jones</w:t>
                </w:r>
              </w:p>
              <w:p>
                <w:pPr>
                  <w:pStyle w:val="BodyText"/>
                  <w:spacing w:before="22"/>
                </w:pPr>
                <w:r>
                  <w:rPr/>
                  <w:t>Supervisor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2"/>
                  </w:rPr>
                  <w:t>Elections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9.400002pt;margin-top:22.879999pt;width:104.1pt;height:27.6pt;mso-position-horizontal-relative:page;mso-position-vertical-relative:page;z-index:-16022016" type="#_x0000_t202" id="docshape4" filled="false" stroked="false">
          <v:textbox inset="0,0,0,0">
            <w:txbxContent>
              <w:p>
                <w:pPr>
                  <w:pStyle w:val="BodyText"/>
                  <w:spacing w:line="245" w:lineRule="exact"/>
                </w:pPr>
                <w:r>
                  <w:rPr/>
                  <w:t>Tammy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2"/>
                  </w:rPr>
                  <w:t>Jones</w:t>
                </w:r>
              </w:p>
              <w:p>
                <w:pPr>
                  <w:pStyle w:val="BodyText"/>
                  <w:spacing w:before="22"/>
                </w:pPr>
                <w:r>
                  <w:rPr/>
                  <w:t>Supervisor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2"/>
                  </w:rPr>
                  <w:t>Elections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8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5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2021-12-07T15:11:00Z</dcterms:created>
  <dcterms:modified xsi:type="dcterms:W3CDTF">2021-12-07T15:11:00Z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2021-12-07T00:00:00Z</vt:filetime>
  </property>
</Properties>
</file>